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5A59" w14:textId="77777777" w:rsidR="00D547AF" w:rsidRDefault="00D547AF" w:rsidP="00D54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5F7C">
        <w:rPr>
          <w:rFonts w:ascii="Arial" w:eastAsia="Arial" w:hAnsi="Arial" w:cs="Arial"/>
          <w:b/>
          <w:bCs/>
          <w:sz w:val="24"/>
          <w:szCs w:val="24"/>
        </w:rPr>
        <w:t>ANEXO III</w:t>
      </w:r>
    </w:p>
    <w:p w14:paraId="2C99FE45" w14:textId="77777777" w:rsidR="00D547AF" w:rsidRPr="004B5F7C" w:rsidRDefault="00D547AF" w:rsidP="00D54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52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7"/>
      </w:tblGrid>
      <w:tr w:rsidR="00D547AF" w14:paraId="1AA07A2A" w14:textId="77777777" w:rsidTr="00756D18">
        <w:tc>
          <w:tcPr>
            <w:tcW w:w="15277" w:type="dxa"/>
            <w:shd w:val="clear" w:color="auto" w:fill="FFFFFF" w:themeFill="background1"/>
          </w:tcPr>
          <w:p w14:paraId="2ABC734F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0169">
              <w:rPr>
                <w:rFonts w:ascii="Arial" w:eastAsia="Arial" w:hAnsi="Arial" w:cs="Arial"/>
                <w:b/>
                <w:sz w:val="28"/>
                <w:szCs w:val="28"/>
              </w:rPr>
              <w:t>PLANO DE GESTÃO</w:t>
            </w:r>
          </w:p>
        </w:tc>
      </w:tr>
      <w:tr w:rsidR="00D547AF" w14:paraId="2BA9C466" w14:textId="77777777" w:rsidTr="00756D18">
        <w:tc>
          <w:tcPr>
            <w:tcW w:w="15277" w:type="dxa"/>
            <w:shd w:val="clear" w:color="auto" w:fill="FFFFFF" w:themeFill="background1"/>
          </w:tcPr>
          <w:p w14:paraId="197B5648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 IDENTIFICAÇÃO</w:t>
            </w:r>
          </w:p>
        </w:tc>
      </w:tr>
      <w:tr w:rsidR="00D547AF" w14:paraId="19C63708" w14:textId="77777777" w:rsidTr="00756D18">
        <w:tc>
          <w:tcPr>
            <w:tcW w:w="15277" w:type="dxa"/>
          </w:tcPr>
          <w:p w14:paraId="2AE05865" w14:textId="77777777" w:rsidR="00D547AF" w:rsidRDefault="00D547AF" w:rsidP="00756D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1 Escola:</w:t>
            </w:r>
          </w:p>
          <w:p w14:paraId="7BABDE46" w14:textId="77777777" w:rsidR="00D547AF" w:rsidRDefault="00D547AF" w:rsidP="00756D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 Autoria:</w:t>
            </w:r>
          </w:p>
          <w:p w14:paraId="0B7B1D7E" w14:textId="77777777" w:rsidR="00D547AF" w:rsidRDefault="00D547AF" w:rsidP="00756D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 Secretaria Municipal de Educação:</w:t>
            </w:r>
          </w:p>
          <w:p w14:paraId="0D271A35" w14:textId="77777777" w:rsidR="00D547AF" w:rsidRDefault="00D547AF" w:rsidP="00756D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 Município:</w:t>
            </w:r>
          </w:p>
          <w:p w14:paraId="302515E8" w14:textId="77777777" w:rsidR="00D547AF" w:rsidRDefault="00D547AF" w:rsidP="00756D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 Data:</w:t>
            </w:r>
          </w:p>
        </w:tc>
      </w:tr>
    </w:tbl>
    <w:p w14:paraId="6439E7E6" w14:textId="77777777" w:rsidR="00D547AF" w:rsidRDefault="00D547AF" w:rsidP="00D54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52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7"/>
      </w:tblGrid>
      <w:tr w:rsidR="00D547AF" w14:paraId="4EB7D94E" w14:textId="77777777" w:rsidTr="00756D18">
        <w:tc>
          <w:tcPr>
            <w:tcW w:w="15277" w:type="dxa"/>
            <w:shd w:val="clear" w:color="auto" w:fill="FFFFFF" w:themeFill="background1"/>
          </w:tcPr>
          <w:p w14:paraId="1C825306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 DIAGNÓSTICO</w:t>
            </w:r>
          </w:p>
        </w:tc>
      </w:tr>
      <w:tr w:rsidR="00D547AF" w14:paraId="55D251BE" w14:textId="77777777" w:rsidTr="00756D18">
        <w:tc>
          <w:tcPr>
            <w:tcW w:w="15277" w:type="dxa"/>
          </w:tcPr>
          <w:p w14:paraId="7E187427" w14:textId="77777777" w:rsidR="00D547AF" w:rsidRPr="00C90169" w:rsidRDefault="00D547AF" w:rsidP="00756D18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 xml:space="preserve">Descrição do contexto sócio-histórico e cultural da instituição e da comunidade na qual está inserida, apresentando a problematização, a partir dos dados disponíveis </w:t>
            </w:r>
          </w:p>
          <w:p w14:paraId="0B2CEED0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96B800" w14:textId="77777777" w:rsidR="00D547AF" w:rsidRDefault="00D547AF" w:rsidP="00D54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52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7"/>
      </w:tblGrid>
      <w:tr w:rsidR="00D547AF" w14:paraId="53D8EBE0" w14:textId="77777777" w:rsidTr="00756D18">
        <w:tc>
          <w:tcPr>
            <w:tcW w:w="15277" w:type="dxa"/>
            <w:shd w:val="clear" w:color="auto" w:fill="FFFFFF" w:themeFill="background1"/>
          </w:tcPr>
          <w:p w14:paraId="311D808A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 JUSTIFICATIVA</w:t>
            </w:r>
          </w:p>
        </w:tc>
      </w:tr>
      <w:tr w:rsidR="00D547AF" w14:paraId="10505D95" w14:textId="77777777" w:rsidTr="00756D18">
        <w:tc>
          <w:tcPr>
            <w:tcW w:w="15277" w:type="dxa"/>
          </w:tcPr>
          <w:p w14:paraId="43DDC921" w14:textId="77777777" w:rsidR="00D547AF" w:rsidRPr="00C90169" w:rsidRDefault="00D547AF" w:rsidP="00756D18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 xml:space="preserve">Por quê? Apresentação das razões para justificar o plano. </w:t>
            </w:r>
          </w:p>
          <w:p w14:paraId="2E79C391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622D0AD" w14:textId="77777777" w:rsidR="00D547AF" w:rsidRDefault="00D547AF" w:rsidP="00D54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52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7"/>
      </w:tblGrid>
      <w:tr w:rsidR="00D547AF" w14:paraId="64182F89" w14:textId="77777777" w:rsidTr="00756D18">
        <w:tc>
          <w:tcPr>
            <w:tcW w:w="15277" w:type="dxa"/>
            <w:shd w:val="clear" w:color="auto" w:fill="FFFFFF" w:themeFill="background1"/>
          </w:tcPr>
          <w:p w14:paraId="30AC7BDA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 DIMENSÕES</w:t>
            </w:r>
          </w:p>
        </w:tc>
      </w:tr>
      <w:tr w:rsidR="00D547AF" w14:paraId="3CD57B9C" w14:textId="77777777" w:rsidTr="00756D18">
        <w:tc>
          <w:tcPr>
            <w:tcW w:w="15277" w:type="dxa"/>
          </w:tcPr>
          <w:p w14:paraId="0EE496B4" w14:textId="77777777" w:rsidR="00D547AF" w:rsidRPr="00C90169" w:rsidRDefault="00D547AF" w:rsidP="00756D18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 xml:space="preserve">O Plano de Gestão da escola deverá contemplar todas as dimensões que permeiam a gestão. </w:t>
            </w:r>
          </w:p>
          <w:p w14:paraId="72763B7F" w14:textId="77777777" w:rsidR="00D547AF" w:rsidRDefault="00D547AF" w:rsidP="00756D18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4F3EEE7" w14:textId="77777777" w:rsidR="00D547AF" w:rsidRDefault="00D547AF" w:rsidP="00D54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859"/>
        <w:gridCol w:w="1909"/>
        <w:gridCol w:w="1910"/>
        <w:gridCol w:w="1910"/>
        <w:gridCol w:w="1910"/>
        <w:gridCol w:w="1910"/>
        <w:gridCol w:w="1910"/>
      </w:tblGrid>
      <w:tr w:rsidR="00D547AF" w14:paraId="784763DB" w14:textId="77777777" w:rsidTr="00756D18">
        <w:tc>
          <w:tcPr>
            <w:tcW w:w="15277" w:type="dxa"/>
            <w:gridSpan w:val="8"/>
            <w:shd w:val="clear" w:color="auto" w:fill="FFFFFF" w:themeFill="background1"/>
          </w:tcPr>
          <w:p w14:paraId="7D210EF2" w14:textId="77777777" w:rsidR="00D547AF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4.1 DIMENSÃO DA GESTÃO PEDAGÓGICA</w:t>
            </w:r>
          </w:p>
        </w:tc>
      </w:tr>
      <w:tr w:rsidR="00D547AF" w14:paraId="09E9EE13" w14:textId="77777777" w:rsidTr="00756D18">
        <w:tc>
          <w:tcPr>
            <w:tcW w:w="959" w:type="dxa"/>
          </w:tcPr>
          <w:p w14:paraId="65CEB1D5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Nº</w:t>
            </w:r>
          </w:p>
        </w:tc>
        <w:tc>
          <w:tcPr>
            <w:tcW w:w="2859" w:type="dxa"/>
          </w:tcPr>
          <w:p w14:paraId="45891A29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AÇÃO</w:t>
            </w:r>
          </w:p>
        </w:tc>
        <w:tc>
          <w:tcPr>
            <w:tcW w:w="1909" w:type="dxa"/>
          </w:tcPr>
          <w:p w14:paraId="37BD724F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</w:t>
            </w:r>
          </w:p>
        </w:tc>
        <w:tc>
          <w:tcPr>
            <w:tcW w:w="1910" w:type="dxa"/>
          </w:tcPr>
          <w:p w14:paraId="79D70B40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ENVOLVIDOS</w:t>
            </w:r>
          </w:p>
        </w:tc>
        <w:tc>
          <w:tcPr>
            <w:tcW w:w="1910" w:type="dxa"/>
          </w:tcPr>
          <w:p w14:paraId="49D78C30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ESTRATÉGIAS</w:t>
            </w:r>
          </w:p>
        </w:tc>
        <w:tc>
          <w:tcPr>
            <w:tcW w:w="1910" w:type="dxa"/>
          </w:tcPr>
          <w:p w14:paraId="6D29E3AD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RECURSOS NECESSÁRIOS</w:t>
            </w:r>
          </w:p>
        </w:tc>
        <w:tc>
          <w:tcPr>
            <w:tcW w:w="1910" w:type="dxa"/>
          </w:tcPr>
          <w:p w14:paraId="7B1066AB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CRONOGRAMA</w:t>
            </w:r>
          </w:p>
        </w:tc>
        <w:tc>
          <w:tcPr>
            <w:tcW w:w="1910" w:type="dxa"/>
          </w:tcPr>
          <w:p w14:paraId="3F3FB405" w14:textId="77777777" w:rsidR="00D547AF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RESULTADOS ESPERADOS</w:t>
            </w:r>
          </w:p>
        </w:tc>
      </w:tr>
      <w:tr w:rsidR="00D547AF" w:rsidRPr="00C90169" w14:paraId="1F44A1BD" w14:textId="77777777" w:rsidTr="00756D18">
        <w:tc>
          <w:tcPr>
            <w:tcW w:w="959" w:type="dxa"/>
          </w:tcPr>
          <w:p w14:paraId="6E5F029A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859" w:type="dxa"/>
          </w:tcPr>
          <w:p w14:paraId="4DF3B486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O quê?</w:t>
            </w:r>
          </w:p>
          <w:p w14:paraId="196145C9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43BEDFF9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(Identificação das demandas ações, ordenando-as por prioridades. Definição das metas de ações do Plano, descrição do que será feito)</w:t>
            </w:r>
          </w:p>
        </w:tc>
        <w:tc>
          <w:tcPr>
            <w:tcW w:w="1909" w:type="dxa"/>
          </w:tcPr>
          <w:p w14:paraId="0CA336E4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Pra quê?</w:t>
            </w:r>
          </w:p>
          <w:p w14:paraId="6C7D7DBA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254D2B8D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(Descrição dos objetivos  específicos a serem alcançados)</w:t>
            </w:r>
          </w:p>
        </w:tc>
        <w:tc>
          <w:tcPr>
            <w:tcW w:w="1910" w:type="dxa"/>
          </w:tcPr>
          <w:p w14:paraId="1C8C981E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Pra quem? Com quem? Quantos? Quais os envolvidos?</w:t>
            </w:r>
          </w:p>
          <w:p w14:paraId="58B46CD8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(Responsáveis e envolvidos, registrando os cargos e não o nome: alunos, professores, profissionais técnico-administrativos, grupos sociais, organizações da sociedade civil, poder público e empresas)</w:t>
            </w:r>
          </w:p>
        </w:tc>
        <w:tc>
          <w:tcPr>
            <w:tcW w:w="1910" w:type="dxa"/>
          </w:tcPr>
          <w:p w14:paraId="1CC09248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Como?</w:t>
            </w:r>
          </w:p>
          <w:p w14:paraId="22B898A5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(Estratégias metodológicas envolvem os caminhos a serem percorridos, considerando-se as múltiplas e diferentes linguagens. Ex.: Interações grupais, estudo de caso, fóruns e debates, oficinas pedagógicas, aulas dialogadas, histórias de vida e coletiva, etc.)</w:t>
            </w:r>
          </w:p>
        </w:tc>
        <w:tc>
          <w:tcPr>
            <w:tcW w:w="1910" w:type="dxa"/>
          </w:tcPr>
          <w:p w14:paraId="1EC4A62B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Humanos;</w:t>
            </w:r>
          </w:p>
          <w:p w14:paraId="79278A3F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Materiais;</w:t>
            </w:r>
          </w:p>
          <w:p w14:paraId="7CEF8FCA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Financeiros.</w:t>
            </w:r>
          </w:p>
        </w:tc>
        <w:tc>
          <w:tcPr>
            <w:tcW w:w="1910" w:type="dxa"/>
          </w:tcPr>
          <w:p w14:paraId="0D6C30CC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Quando?</w:t>
            </w:r>
          </w:p>
          <w:p w14:paraId="0A98B1B1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1EE593E4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(período a ser realizado)</w:t>
            </w:r>
          </w:p>
        </w:tc>
        <w:tc>
          <w:tcPr>
            <w:tcW w:w="1910" w:type="dxa"/>
          </w:tcPr>
          <w:p w14:paraId="68675B55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O que queremos alcançar?</w:t>
            </w:r>
          </w:p>
          <w:p w14:paraId="6027ACFC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6D2428F8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(Previsão dos resultados a serem obtidos a partir dos objetivos e das metas, podendo ser indicados por porcentagem)</w:t>
            </w:r>
          </w:p>
        </w:tc>
      </w:tr>
    </w:tbl>
    <w:p w14:paraId="26FD9C04" w14:textId="77777777" w:rsidR="00D547AF" w:rsidRPr="00C90169" w:rsidRDefault="00D547AF" w:rsidP="00D547AF">
      <w:pPr>
        <w:shd w:val="clear" w:color="auto" w:fill="FFFFFF"/>
        <w:rPr>
          <w:rFonts w:ascii="Arial Narrow" w:eastAsia="Arial Narrow" w:hAnsi="Arial Narrow" w:cs="Arial Narrow"/>
          <w:b/>
          <w:sz w:val="20"/>
          <w:szCs w:val="20"/>
        </w:rPr>
      </w:pPr>
      <w:r w:rsidRPr="00C90169">
        <w:rPr>
          <w:rFonts w:ascii="Arial Narrow" w:eastAsia="Arial Narrow" w:hAnsi="Arial Narrow" w:cs="Arial Narrow"/>
          <w:b/>
          <w:sz w:val="20"/>
          <w:szCs w:val="20"/>
        </w:rPr>
        <w:t xml:space="preserve">Dimensão Gestão Pedagógica </w:t>
      </w:r>
    </w:p>
    <w:p w14:paraId="6A56FC73" w14:textId="77777777" w:rsidR="00D547AF" w:rsidRPr="00C90169" w:rsidRDefault="00D547AF" w:rsidP="00D547AF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  <w:r w:rsidRPr="00C90169">
        <w:rPr>
          <w:rFonts w:ascii="Arial Narrow" w:eastAsia="Arial Narrow" w:hAnsi="Arial Narrow" w:cs="Arial Narrow"/>
          <w:sz w:val="20"/>
          <w:szCs w:val="20"/>
        </w:rPr>
        <w:t xml:space="preserve">A gestão pedagógica pressupõe que a equipe gestora participe, coordene e lidere um movimento composto por quatro etapas complementares: o planejamento das ações de ensino; a execução dessas ações; os resultados educacionais obtidos e a análise sobre esses dados. Abrange processos e práticas de gestão do trabalho pedagógico, orientados diretamente para assegurar o sucesso da aprendizagem dos estudantes, em consonância com o projeto pedagógico da escola. Destacam-se como indicadores de qualidade: atualização periódica da proposta curricular; acompanhamento da aprendizagem dos estudantes; desenvolvimento da inovação pedagógica; políticas de inclusão com equidade; planejamento da prática pedagógica; implantação de projetos didáticos consonantes com </w:t>
      </w:r>
      <w:r w:rsidRPr="00C90169">
        <w:rPr>
          <w:rFonts w:ascii="Arial Narrow" w:eastAsia="Arial Narrow" w:hAnsi="Arial Narrow" w:cs="Arial Narrow"/>
          <w:sz w:val="20"/>
          <w:szCs w:val="20"/>
        </w:rPr>
        <w:lastRenderedPageBreak/>
        <w:t>o Projeto Político Pedagógico da instituição e a organização do espaço e tempo escolares, com suas rotinas e estratégias de acompanhamento.</w:t>
      </w:r>
    </w:p>
    <w:tbl>
      <w:tblPr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859"/>
        <w:gridCol w:w="1909"/>
        <w:gridCol w:w="1910"/>
        <w:gridCol w:w="1910"/>
        <w:gridCol w:w="1910"/>
        <w:gridCol w:w="1910"/>
        <w:gridCol w:w="1910"/>
      </w:tblGrid>
      <w:tr w:rsidR="00D547AF" w:rsidRPr="00C90169" w14:paraId="2865269B" w14:textId="77777777" w:rsidTr="00756D18">
        <w:tc>
          <w:tcPr>
            <w:tcW w:w="15277" w:type="dxa"/>
            <w:gridSpan w:val="8"/>
            <w:shd w:val="clear" w:color="auto" w:fill="FFFFFF" w:themeFill="background1"/>
          </w:tcPr>
          <w:p w14:paraId="261FAE0E" w14:textId="77777777" w:rsidR="00D547AF" w:rsidRPr="00C90169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0169">
              <w:rPr>
                <w:rFonts w:ascii="Arial" w:eastAsia="Arial" w:hAnsi="Arial" w:cs="Arial"/>
                <w:b/>
                <w:sz w:val="24"/>
                <w:szCs w:val="24"/>
              </w:rPr>
              <w:t>4.2 DIMENSÃO DE GESTÃO DE PESSOAS E DO RELACIONAMENTO COM A COMUNIDADE</w:t>
            </w:r>
          </w:p>
        </w:tc>
      </w:tr>
      <w:tr w:rsidR="00D547AF" w:rsidRPr="00C90169" w14:paraId="592145A9" w14:textId="77777777" w:rsidTr="00756D18">
        <w:tc>
          <w:tcPr>
            <w:tcW w:w="959" w:type="dxa"/>
          </w:tcPr>
          <w:p w14:paraId="4B86C1C7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Nº</w:t>
            </w:r>
          </w:p>
        </w:tc>
        <w:tc>
          <w:tcPr>
            <w:tcW w:w="2859" w:type="dxa"/>
          </w:tcPr>
          <w:p w14:paraId="0BC4D559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AÇÃO</w:t>
            </w:r>
          </w:p>
        </w:tc>
        <w:tc>
          <w:tcPr>
            <w:tcW w:w="1909" w:type="dxa"/>
          </w:tcPr>
          <w:p w14:paraId="193979F2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OBJETIVO</w:t>
            </w:r>
          </w:p>
        </w:tc>
        <w:tc>
          <w:tcPr>
            <w:tcW w:w="1910" w:type="dxa"/>
          </w:tcPr>
          <w:p w14:paraId="4D07FEBF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ENVOLVIDOS</w:t>
            </w:r>
          </w:p>
        </w:tc>
        <w:tc>
          <w:tcPr>
            <w:tcW w:w="1910" w:type="dxa"/>
          </w:tcPr>
          <w:p w14:paraId="46C4CA51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ESTRATÉGIAS</w:t>
            </w:r>
          </w:p>
        </w:tc>
        <w:tc>
          <w:tcPr>
            <w:tcW w:w="1910" w:type="dxa"/>
          </w:tcPr>
          <w:p w14:paraId="0692529B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RECURSOS NECESSÁRIOS</w:t>
            </w:r>
          </w:p>
        </w:tc>
        <w:tc>
          <w:tcPr>
            <w:tcW w:w="1910" w:type="dxa"/>
          </w:tcPr>
          <w:p w14:paraId="3677BB3B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CRONOGRAMA</w:t>
            </w:r>
          </w:p>
        </w:tc>
        <w:tc>
          <w:tcPr>
            <w:tcW w:w="1910" w:type="dxa"/>
          </w:tcPr>
          <w:p w14:paraId="2A56A5BE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RESULTADOS ESPERADOS</w:t>
            </w:r>
          </w:p>
        </w:tc>
      </w:tr>
      <w:tr w:rsidR="00D547AF" w:rsidRPr="00C90169" w14:paraId="2790CD8C" w14:textId="77777777" w:rsidTr="00756D18">
        <w:tc>
          <w:tcPr>
            <w:tcW w:w="959" w:type="dxa"/>
          </w:tcPr>
          <w:p w14:paraId="6C7A43DA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859" w:type="dxa"/>
          </w:tcPr>
          <w:p w14:paraId="2989EBC5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O quê?</w:t>
            </w:r>
          </w:p>
          <w:p w14:paraId="2B26BBDC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0801B1DB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Pra quê?</w:t>
            </w:r>
          </w:p>
          <w:p w14:paraId="4410C43F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10" w:type="dxa"/>
          </w:tcPr>
          <w:p w14:paraId="52458CBD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Pra quem? Com quem? Quantos? Quais os envolvidos?</w:t>
            </w:r>
          </w:p>
        </w:tc>
        <w:tc>
          <w:tcPr>
            <w:tcW w:w="1910" w:type="dxa"/>
          </w:tcPr>
          <w:p w14:paraId="5134FF0F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Como?</w:t>
            </w:r>
          </w:p>
          <w:p w14:paraId="7929B877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50969B26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10" w:type="dxa"/>
          </w:tcPr>
          <w:p w14:paraId="3CCAECA1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Humanos;</w:t>
            </w:r>
          </w:p>
          <w:p w14:paraId="4FE49E93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Materiais;</w:t>
            </w:r>
          </w:p>
          <w:p w14:paraId="10A44F30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Financeiros</w:t>
            </w:r>
          </w:p>
        </w:tc>
        <w:tc>
          <w:tcPr>
            <w:tcW w:w="1910" w:type="dxa"/>
          </w:tcPr>
          <w:p w14:paraId="0A7E997E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Quando?</w:t>
            </w:r>
          </w:p>
          <w:p w14:paraId="35D31AF7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7EBE454D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10" w:type="dxa"/>
          </w:tcPr>
          <w:p w14:paraId="6475976D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O que queremos alcançar?</w:t>
            </w:r>
          </w:p>
          <w:p w14:paraId="0E3F2590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792A2B3A" w14:textId="77777777" w:rsidR="00D547AF" w:rsidRPr="00C90169" w:rsidRDefault="00D547AF" w:rsidP="00D547AF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61C95930" w14:textId="77777777" w:rsidR="00D547AF" w:rsidRPr="00C90169" w:rsidRDefault="00D547AF" w:rsidP="00D547AF">
      <w:pPr>
        <w:shd w:val="clear" w:color="auto" w:fill="FFFFFF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C90169">
        <w:rPr>
          <w:rFonts w:ascii="Arial Narrow" w:eastAsia="Arial Narrow" w:hAnsi="Arial Narrow" w:cs="Arial Narrow"/>
          <w:b/>
          <w:sz w:val="20"/>
          <w:szCs w:val="20"/>
        </w:rPr>
        <w:t>Dimensão Gestão de Pessoas e do Relacionamento com a Comunidade.</w:t>
      </w:r>
    </w:p>
    <w:p w14:paraId="046F6FDE" w14:textId="77777777" w:rsidR="00D547AF" w:rsidRPr="00C90169" w:rsidRDefault="00D547AF" w:rsidP="00D547AF">
      <w:pPr>
        <w:shd w:val="clear" w:color="auto" w:fill="FFFFFF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90169">
        <w:rPr>
          <w:rFonts w:ascii="Arial Narrow" w:eastAsia="Arial Narrow" w:hAnsi="Arial Narrow" w:cs="Arial Narrow"/>
          <w:sz w:val="20"/>
          <w:szCs w:val="20"/>
        </w:rPr>
        <w:t xml:space="preserve">Abrange processos e práticas de gestão, visando o envolvimento e compromisso das pessoas (professores e demais profissionais, pais e estudantes) com o projeto pedagógico da escola. São considerados indicadores de qualidade: integração entre profissionais da escola, pais e estudantes; desenvolvimento profissional contínuo e a prática de avaliação de desempenho; clima organizacional; observância dos direitos e deveres; valorização e o reconhecimento doas atividades desenvolvidas pelos profissionais na comunidade escolar; atuação do gestor na organização das atribuições de todos os  profissionais da escola, bem como, ações que favoreçam a avaliação contínua, a formação e a capacitação destes agentes. </w:t>
      </w:r>
    </w:p>
    <w:tbl>
      <w:tblPr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859"/>
        <w:gridCol w:w="1909"/>
        <w:gridCol w:w="1910"/>
        <w:gridCol w:w="1910"/>
        <w:gridCol w:w="1910"/>
        <w:gridCol w:w="1910"/>
        <w:gridCol w:w="1910"/>
      </w:tblGrid>
      <w:tr w:rsidR="00D547AF" w:rsidRPr="00C90169" w14:paraId="5C8A98E0" w14:textId="77777777" w:rsidTr="00756D18">
        <w:tc>
          <w:tcPr>
            <w:tcW w:w="15277" w:type="dxa"/>
            <w:gridSpan w:val="8"/>
            <w:shd w:val="clear" w:color="auto" w:fill="FFFFFF" w:themeFill="background1"/>
          </w:tcPr>
          <w:p w14:paraId="42233A91" w14:textId="77777777" w:rsidR="00D547AF" w:rsidRPr="00C90169" w:rsidRDefault="00D547AF" w:rsidP="00756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0169">
              <w:rPr>
                <w:rFonts w:ascii="Arial" w:eastAsia="Arial" w:hAnsi="Arial" w:cs="Arial"/>
                <w:b/>
                <w:sz w:val="24"/>
                <w:szCs w:val="24"/>
              </w:rPr>
              <w:t>4.3 DIMENSÃO ADMINISTRATIVA E FINANCEIRA</w:t>
            </w:r>
          </w:p>
        </w:tc>
      </w:tr>
      <w:tr w:rsidR="00D547AF" w:rsidRPr="00C90169" w14:paraId="2118A49B" w14:textId="77777777" w:rsidTr="00756D18">
        <w:tc>
          <w:tcPr>
            <w:tcW w:w="959" w:type="dxa"/>
          </w:tcPr>
          <w:p w14:paraId="4C17BF29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Nº</w:t>
            </w:r>
          </w:p>
        </w:tc>
        <w:tc>
          <w:tcPr>
            <w:tcW w:w="2859" w:type="dxa"/>
          </w:tcPr>
          <w:p w14:paraId="460D766A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AÇÃO</w:t>
            </w:r>
          </w:p>
        </w:tc>
        <w:tc>
          <w:tcPr>
            <w:tcW w:w="1909" w:type="dxa"/>
          </w:tcPr>
          <w:p w14:paraId="0D849747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OBJETIVO</w:t>
            </w:r>
          </w:p>
        </w:tc>
        <w:tc>
          <w:tcPr>
            <w:tcW w:w="1910" w:type="dxa"/>
          </w:tcPr>
          <w:p w14:paraId="32AC3F4F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ENVOLVIDOS</w:t>
            </w:r>
          </w:p>
        </w:tc>
        <w:tc>
          <w:tcPr>
            <w:tcW w:w="1910" w:type="dxa"/>
          </w:tcPr>
          <w:p w14:paraId="15057C3D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ESTRATÉGIAS</w:t>
            </w:r>
          </w:p>
        </w:tc>
        <w:tc>
          <w:tcPr>
            <w:tcW w:w="1910" w:type="dxa"/>
          </w:tcPr>
          <w:p w14:paraId="0E7BEF07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RECURSOS NECESSÁRIOS</w:t>
            </w:r>
          </w:p>
        </w:tc>
        <w:tc>
          <w:tcPr>
            <w:tcW w:w="1910" w:type="dxa"/>
          </w:tcPr>
          <w:p w14:paraId="438DA23B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CRONOGRAMA</w:t>
            </w:r>
          </w:p>
        </w:tc>
        <w:tc>
          <w:tcPr>
            <w:tcW w:w="1910" w:type="dxa"/>
          </w:tcPr>
          <w:p w14:paraId="2B957E3D" w14:textId="77777777" w:rsidR="00D547AF" w:rsidRPr="00C90169" w:rsidRDefault="00D547AF" w:rsidP="00756D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C90169">
              <w:rPr>
                <w:rFonts w:ascii="Arial Narrow" w:eastAsia="Arial Narrow" w:hAnsi="Arial Narrow" w:cs="Arial Narrow"/>
                <w:b/>
              </w:rPr>
              <w:t>RESULTADOS ESPERADOS</w:t>
            </w:r>
          </w:p>
        </w:tc>
      </w:tr>
      <w:tr w:rsidR="00D547AF" w:rsidRPr="00C90169" w14:paraId="4F43E6F0" w14:textId="77777777" w:rsidTr="00756D18">
        <w:tc>
          <w:tcPr>
            <w:tcW w:w="959" w:type="dxa"/>
          </w:tcPr>
          <w:p w14:paraId="496F9BDC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859" w:type="dxa"/>
          </w:tcPr>
          <w:p w14:paraId="59BB20AF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O que?</w:t>
            </w:r>
          </w:p>
          <w:p w14:paraId="7AE1CAA3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4327D317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Pra quê?</w:t>
            </w:r>
          </w:p>
          <w:p w14:paraId="69D9E734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10" w:type="dxa"/>
          </w:tcPr>
          <w:p w14:paraId="6787AB87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Pra quem? Com quem? Quantos? Quais os envolvidos?</w:t>
            </w:r>
          </w:p>
        </w:tc>
        <w:tc>
          <w:tcPr>
            <w:tcW w:w="1910" w:type="dxa"/>
          </w:tcPr>
          <w:p w14:paraId="5ACC3AA0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Como?</w:t>
            </w:r>
          </w:p>
          <w:p w14:paraId="67F1EB22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46D65D7B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10" w:type="dxa"/>
          </w:tcPr>
          <w:p w14:paraId="28CD0144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Humanos;</w:t>
            </w:r>
          </w:p>
          <w:p w14:paraId="5BB64F6A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Materiais;</w:t>
            </w:r>
          </w:p>
          <w:p w14:paraId="7C117ACF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- Financeiros</w:t>
            </w:r>
          </w:p>
        </w:tc>
        <w:tc>
          <w:tcPr>
            <w:tcW w:w="1910" w:type="dxa"/>
          </w:tcPr>
          <w:p w14:paraId="45A14738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Quando?</w:t>
            </w:r>
          </w:p>
          <w:p w14:paraId="5735F819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  <w:p w14:paraId="4C7BBF3B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10" w:type="dxa"/>
          </w:tcPr>
          <w:p w14:paraId="426426B5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  <w:r w:rsidRPr="00C90169">
              <w:rPr>
                <w:rFonts w:ascii="Arial Narrow" w:eastAsia="Arial Narrow" w:hAnsi="Arial Narrow" w:cs="Arial Narrow"/>
              </w:rPr>
              <w:t>O que queremos alcançar?</w:t>
            </w:r>
          </w:p>
          <w:p w14:paraId="172DB34A" w14:textId="77777777" w:rsidR="00D547AF" w:rsidRPr="00C90169" w:rsidRDefault="00D547AF" w:rsidP="00756D18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7AFF62D8" w14:textId="77777777" w:rsidR="00D547AF" w:rsidRPr="00C90169" w:rsidRDefault="00D547AF" w:rsidP="00D547AF">
      <w:pPr>
        <w:pStyle w:val="Ttulo2"/>
        <w:shd w:val="clear" w:color="auto" w:fill="FFFFFF"/>
        <w:spacing w:before="280" w:after="280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C90169">
        <w:rPr>
          <w:rFonts w:ascii="Arial Narrow" w:eastAsia="Arial Narrow" w:hAnsi="Arial Narrow" w:cs="Arial Narrow"/>
          <w:color w:val="auto"/>
          <w:sz w:val="20"/>
          <w:szCs w:val="20"/>
        </w:rPr>
        <w:t>Dimensão administrativa e Financeira</w:t>
      </w:r>
    </w:p>
    <w:p w14:paraId="327FFA9F" w14:textId="77777777" w:rsidR="00D547AF" w:rsidRPr="00C90169" w:rsidRDefault="00D547AF" w:rsidP="00D547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90169">
        <w:rPr>
          <w:rFonts w:ascii="Arial Narrow" w:eastAsia="Arial Narrow" w:hAnsi="Arial Narrow" w:cs="Arial Narrow"/>
          <w:sz w:val="20"/>
          <w:szCs w:val="20"/>
        </w:rPr>
        <w:t>Abrange processos e práticas eficientes e eficazes de gestão dos serviços de apoio, recursos físicos e financeiros que envolvem toda a infraestrutura necessária para o desenvolvimento da atividade fim. Destacam-se como indicadores de qualidade: organização dos registros escolares; utilização adequada das instalações e equipamentos; preservação do patrimônio escolar e a captação e aplicação de recursos didáticos e financeiros.</w:t>
      </w:r>
    </w:p>
    <w:p w14:paraId="42BA3A98" w14:textId="77777777" w:rsidR="00C14F06" w:rsidRDefault="00C14F06" w:rsidP="00D547AF">
      <w:pPr>
        <w:jc w:val="center"/>
      </w:pPr>
    </w:p>
    <w:sectPr w:rsidR="00C14F06" w:rsidSect="00D547AF">
      <w:headerReference w:type="default" r:id="rId6"/>
      <w:pgSz w:w="16838" w:h="11906" w:orient="landscape"/>
      <w:pgMar w:top="1701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21A81" w14:textId="77777777" w:rsidR="000C46F6" w:rsidRDefault="000C46F6" w:rsidP="00D547AF">
      <w:r>
        <w:separator/>
      </w:r>
    </w:p>
  </w:endnote>
  <w:endnote w:type="continuationSeparator" w:id="0">
    <w:p w14:paraId="35879F80" w14:textId="77777777" w:rsidR="000C46F6" w:rsidRDefault="000C46F6" w:rsidP="00D5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788B" w14:textId="77777777" w:rsidR="000C46F6" w:rsidRDefault="000C46F6" w:rsidP="00D547AF">
      <w:r>
        <w:separator/>
      </w:r>
    </w:p>
  </w:footnote>
  <w:footnote w:type="continuationSeparator" w:id="0">
    <w:p w14:paraId="61B8BF40" w14:textId="77777777" w:rsidR="000C46F6" w:rsidRDefault="000C46F6" w:rsidP="00D5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4392" w14:textId="77777777" w:rsidR="00D547AF" w:rsidRPr="00E377E0" w:rsidRDefault="00D547AF" w:rsidP="00D547AF">
    <w:pPr>
      <w:pStyle w:val="Cabealho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  <w:lang w:val="pt-BR" w:eastAsia="pt-BR"/>
      </w:rPr>
      <w:drawing>
        <wp:inline distT="0" distB="0" distL="0" distR="0" wp14:anchorId="7DA52A5B" wp14:editId="4456CFE8">
          <wp:extent cx="802256" cy="683171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sem fund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8" t="12897" r="6335" b="13121"/>
                  <a:stretch/>
                </pic:blipFill>
                <pic:spPr bwMode="auto">
                  <a:xfrm>
                    <a:off x="0" y="0"/>
                    <a:ext cx="801551" cy="682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D2E992" w14:textId="77777777" w:rsidR="00D547AF" w:rsidRPr="00391758" w:rsidRDefault="00D547AF" w:rsidP="00D547AF">
    <w:pPr>
      <w:pStyle w:val="Cabealho"/>
      <w:tabs>
        <w:tab w:val="right" w:pos="9639"/>
      </w:tabs>
      <w:ind w:left="284" w:right="340"/>
      <w:jc w:val="center"/>
      <w:rPr>
        <w:rFonts w:ascii="Arial" w:hAnsi="Arial" w:cs="Arial"/>
        <w:b/>
        <w:sz w:val="28"/>
        <w:szCs w:val="24"/>
      </w:rPr>
    </w:pPr>
    <w:r w:rsidRPr="00363744">
      <w:rPr>
        <w:rFonts w:ascii="Arial" w:hAnsi="Arial" w:cs="Arial"/>
        <w:b/>
        <w:szCs w:val="24"/>
      </w:rPr>
      <w:t>PREFEITURA MUNICIPAL DE VILA VALÉRIO</w:t>
    </w:r>
  </w:p>
  <w:p w14:paraId="10573BFE" w14:textId="77777777" w:rsidR="00D547AF" w:rsidRDefault="00D547AF" w:rsidP="00D547AF">
    <w:pPr>
      <w:pStyle w:val="Cabealho"/>
      <w:tabs>
        <w:tab w:val="right" w:pos="9639"/>
      </w:tabs>
      <w:ind w:left="284" w:right="340"/>
      <w:jc w:val="center"/>
      <w:rPr>
        <w:rFonts w:ascii="Arial" w:hAnsi="Arial" w:cs="Arial"/>
        <w:b/>
        <w:i/>
        <w:szCs w:val="24"/>
      </w:rPr>
    </w:pPr>
    <w:r w:rsidRPr="00363744">
      <w:rPr>
        <w:rFonts w:ascii="Arial" w:hAnsi="Arial" w:cs="Arial"/>
        <w:b/>
        <w:i/>
        <w:szCs w:val="24"/>
      </w:rPr>
      <w:t>Secretaria Municipal de Educação</w:t>
    </w:r>
  </w:p>
  <w:p w14:paraId="1822F827" w14:textId="77777777" w:rsidR="00D547AF" w:rsidRDefault="00D547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AF"/>
    <w:rsid w:val="000C46F6"/>
    <w:rsid w:val="00C14F06"/>
    <w:rsid w:val="00D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035F"/>
  <w15:chartTrackingRefBased/>
  <w15:docId w15:val="{1BC874D3-57E7-4F15-9730-A3094D6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4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547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D547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7AF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47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7AF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 - GEOVANE</dc:creator>
  <cp:keywords/>
  <dc:description/>
  <cp:lastModifiedBy>SEMED - GEOVANE</cp:lastModifiedBy>
  <cp:revision>1</cp:revision>
  <dcterms:created xsi:type="dcterms:W3CDTF">2023-08-28T15:01:00Z</dcterms:created>
  <dcterms:modified xsi:type="dcterms:W3CDTF">2023-08-28T15:02:00Z</dcterms:modified>
</cp:coreProperties>
</file>